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5" w:after="0"/>
        <w:ind w:right="1548" w:hanging="0"/>
        <w:jc w:val="center"/>
        <w:rPr>
          <w:rFonts w:ascii="SimHei" w:hAnsi="SimHei" w:eastAsia="SimHei"/>
          <w:sz w:val="28"/>
          <w:lang w:eastAsia="zh-CN"/>
        </w:rPr>
      </w:pPr>
      <w:r>
        <w:rPr>
          <w:rFonts w:ascii="Microsoft JhengHei UI" w:hAnsi="Microsoft JhengHei UI" w:eastAsia="Microsoft JhengHei UI"/>
          <w:w w:val="105"/>
          <w:sz w:val="28"/>
          <w:lang w:eastAsia="zh-CN"/>
        </w:rPr>
        <w:t>第</w:t>
      </w:r>
      <w:r>
        <w:rPr>
          <w:rFonts w:ascii="Microsoft JhengHei UI" w:hAnsi="Microsoft JhengHei UI"/>
          <w:w w:val="105"/>
          <w:sz w:val="28"/>
          <w:lang w:eastAsia="zh-CN"/>
        </w:rPr>
        <w:t>四</w:t>
      </w:r>
      <w:r>
        <w:rPr>
          <w:rFonts w:ascii="Microsoft JhengHei UI" w:hAnsi="Microsoft JhengHei UI" w:eastAsia="Microsoft JhengHei UI"/>
          <w:w w:val="105"/>
          <w:sz w:val="28"/>
          <w:lang w:eastAsia="zh-CN"/>
        </w:rPr>
        <w:t>届</w:t>
      </w:r>
      <w:r>
        <w:rPr>
          <w:rFonts w:ascii="Arial" w:hAnsi="Arial" w:eastAsia="Arial"/>
          <w:w w:val="105"/>
          <w:sz w:val="28"/>
          <w:lang w:eastAsia="zh-CN"/>
        </w:rPr>
        <w:t>“</w:t>
      </w:r>
      <w:r>
        <w:rPr>
          <w:rFonts w:ascii="Microsoft JhengHei UI" w:hAnsi="Microsoft JhengHei UI" w:eastAsia="Microsoft JhengHei UI"/>
          <w:w w:val="105"/>
          <w:sz w:val="28"/>
          <w:lang w:eastAsia="zh-CN"/>
        </w:rPr>
        <w:t>汉语桥</w:t>
      </w:r>
      <w:r>
        <w:rPr>
          <w:rFonts w:ascii="Arial" w:hAnsi="Arial" w:eastAsia="Arial"/>
          <w:w w:val="105"/>
          <w:sz w:val="28"/>
          <w:lang w:eastAsia="zh-CN"/>
        </w:rPr>
        <w:t>”</w:t>
      </w:r>
      <w:r>
        <w:rPr>
          <w:rFonts w:ascii="Microsoft JhengHei UI" w:hAnsi="Microsoft JhengHei UI" w:eastAsia="Microsoft JhengHei UI"/>
          <w:w w:val="105"/>
          <w:sz w:val="28"/>
          <w:lang w:eastAsia="zh-CN"/>
        </w:rPr>
        <w:t>世界</w:t>
      </w:r>
      <w:r>
        <w:rPr>
          <w:rFonts w:ascii="Microsoft JhengHei UI" w:hAnsi="Microsoft JhengHei UI"/>
          <w:w w:val="105"/>
          <w:sz w:val="28"/>
          <w:lang w:eastAsia="zh-CN"/>
        </w:rPr>
        <w:t>小</w:t>
      </w:r>
      <w:r>
        <w:rPr>
          <w:rFonts w:ascii="Microsoft JhengHei UI" w:hAnsi="Microsoft JhengHei UI" w:eastAsia="Microsoft JhengHei UI"/>
          <w:w w:val="105"/>
          <w:sz w:val="28"/>
          <w:lang w:eastAsia="zh-CN"/>
        </w:rPr>
        <w:t>学⽣中⽂</w:t>
      </w:r>
      <w:r>
        <w:rPr>
          <w:rFonts w:ascii="Microsoft JhengHei UI" w:hAnsi="Microsoft JhengHei UI"/>
          <w:w w:val="105"/>
          <w:sz w:val="28"/>
          <w:lang w:eastAsia="zh-CN"/>
        </w:rPr>
        <w:t>秀</w:t>
      </w:r>
      <w:r>
        <w:rPr>
          <w:rFonts w:ascii="Microsoft JhengHei UI" w:hAnsi="Microsoft JhengHei UI" w:eastAsia="Microsoft JhengHei UI"/>
          <w:w w:val="105"/>
          <w:sz w:val="28"/>
          <w:lang w:eastAsia="zh-CN"/>
        </w:rPr>
        <w:t>德国</w:t>
      </w:r>
      <w:r>
        <w:rPr>
          <w:rFonts w:ascii="Microsoft JhengHei UI" w:hAnsi="Microsoft JhengHei UI"/>
          <w:w w:val="105"/>
          <w:sz w:val="28"/>
          <w:lang w:eastAsia="zh-CN"/>
        </w:rPr>
        <w:t>赛区决赛</w:t>
      </w:r>
      <w:r>
        <w:rPr>
          <w:rFonts w:ascii="SimHei" w:hAnsi="SimHei" w:eastAsia="SimHei"/>
          <w:w w:val="105"/>
          <w:sz w:val="28"/>
          <w:lang w:eastAsia="zh-CN"/>
        </w:rPr>
        <w:t>报名表</w:t>
      </w:r>
    </w:p>
    <w:p>
      <w:pPr>
        <w:pStyle w:val="Textkrper"/>
        <w:spacing w:before="10" w:after="0"/>
        <w:rPr>
          <w:rFonts w:ascii="SimHei" w:hAnsi="SimHei"/>
          <w:sz w:val="16"/>
          <w:lang w:eastAsia="zh-CN"/>
        </w:rPr>
      </w:pPr>
      <w:r>
        <w:rPr>
          <w:rFonts w:ascii="SimHei" w:hAnsi="SimHei"/>
          <w:sz w:val="16"/>
          <w:lang w:eastAsia="zh-CN"/>
        </w:rPr>
      </w:r>
    </w:p>
    <w:tbl>
      <w:tblPr>
        <w:tblW w:w="9817" w:type="dxa"/>
        <w:jc w:val="left"/>
        <w:tblInd w:w="1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387"/>
        <w:gridCol w:w="432"/>
        <w:gridCol w:w="379"/>
        <w:gridCol w:w="340"/>
        <w:gridCol w:w="726"/>
        <w:gridCol w:w="719"/>
        <w:gridCol w:w="731"/>
        <w:gridCol w:w="724"/>
        <w:gridCol w:w="418"/>
        <w:gridCol w:w="310"/>
        <w:gridCol w:w="724"/>
        <w:gridCol w:w="727"/>
        <w:gridCol w:w="429"/>
        <w:gridCol w:w="297"/>
        <w:gridCol w:w="724"/>
        <w:gridCol w:w="749"/>
      </w:tblGrid>
      <w:tr>
        <w:trPr>
          <w:trHeight w:val="364" w:hRule="atLeast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56" w:hanging="0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5" w:hanging="0"/>
              <w:rPr>
                <w:sz w:val="21"/>
              </w:rPr>
            </w:pPr>
            <w:r>
              <w:rPr>
                <w:sz w:val="21"/>
              </w:rPr>
              <w:t>中文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45" w:hanging="0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SimHei" w:hAnsi="SimHei"/>
                <w:sz w:val="20"/>
              </w:rPr>
            </w:pPr>
            <w:r>
              <w:rPr>
                <w:rFonts w:ascii="SimHei" w:hAnsi="SimHei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SimHei" w:hAnsi="SimHei"/>
                <w:sz w:val="20"/>
              </w:rPr>
            </w:pPr>
            <w:r>
              <w:rPr>
                <w:rFonts w:ascii="SimHei" w:hAnsi="SimHei"/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SimHei" w:hAnsi="SimHei"/>
                <w:sz w:val="25"/>
              </w:rPr>
            </w:pPr>
            <w:r>
              <w:rPr>
                <w:rFonts w:ascii="SimHei" w:hAnsi="SimHei"/>
                <w:sz w:val="25"/>
              </w:rPr>
            </w:r>
          </w:p>
          <w:p>
            <w:pPr>
              <w:pStyle w:val="TableParagraph"/>
              <w:widowControl w:val="false"/>
              <w:ind w:left="462" w:hanging="0"/>
              <w:rPr>
                <w:sz w:val="21"/>
              </w:rPr>
            </w:pPr>
            <w:r>
              <w:rPr>
                <w:sz w:val="21"/>
              </w:rPr>
              <w:t>（照片）</w:t>
            </w:r>
          </w:p>
        </w:tc>
      </w:tr>
      <w:tr>
        <w:trPr>
          <w:trHeight w:val="378" w:hRule="atLeast"/>
        </w:trPr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5" w:hanging="0"/>
              <w:rPr>
                <w:sz w:val="21"/>
              </w:rPr>
            </w:pPr>
            <w:r>
              <w:rPr>
                <w:sz w:val="21"/>
              </w:rPr>
              <w:t>德文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63" w:hanging="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7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0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6" w:right="111" w:hanging="0"/>
              <w:jc w:val="center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363" w:right="137" w:hanging="210"/>
              <w:rPr>
                <w:sz w:val="21"/>
              </w:rPr>
            </w:pPr>
            <w:r>
              <w:rPr>
                <w:sz w:val="21"/>
              </w:rPr>
              <w:t>学习汉语时间</w:t>
            </w:r>
          </w:p>
        </w:tc>
        <w:tc>
          <w:tcPr>
            <w:tcW w:w="21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7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59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6" w:right="111" w:hanging="0"/>
              <w:jc w:val="center"/>
              <w:rPr>
                <w:sz w:val="21"/>
              </w:rPr>
            </w:pPr>
            <w:r>
              <w:rPr>
                <w:sz w:val="21"/>
              </w:rPr>
              <w:t>出生地</w:t>
            </w:r>
          </w:p>
        </w:tc>
        <w:tc>
          <w:tcPr>
            <w:tcW w:w="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90" w:type="dxa"/>
            <w:gridSpan w:val="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8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26" w:right="111" w:hanging="0"/>
              <w:jc w:val="center"/>
              <w:rPr>
                <w:sz w:val="21"/>
              </w:rPr>
            </w:pPr>
            <w:r>
              <w:rPr>
                <w:sz w:val="21"/>
              </w:rPr>
              <w:t>就读学校</w:t>
            </w:r>
          </w:p>
        </w:tc>
        <w:tc>
          <w:tcPr>
            <w:tcW w:w="66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7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1" w:hRule="atLeast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46" w:hanging="0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3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3" w:hanging="0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hanging="0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</w:tr>
      <w:tr>
        <w:trPr>
          <w:trHeight w:val="388" w:hRule="atLeast"/>
        </w:trPr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27" w:type="dxa"/>
            <w:gridSpan w:val="6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hanging="0"/>
              <w:rPr>
                <w:sz w:val="21"/>
              </w:rPr>
            </w:pPr>
            <w:r>
              <w:rPr>
                <w:sz w:val="21"/>
              </w:rPr>
              <w:t>邮箱：</w:t>
            </w:r>
          </w:p>
        </w:tc>
      </w:tr>
      <w:tr>
        <w:trPr>
          <w:trHeight w:val="364" w:hRule="atLeast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46" w:hanging="0"/>
              <w:rPr>
                <w:sz w:val="21"/>
              </w:rPr>
            </w:pPr>
            <w:r>
              <w:rPr>
                <w:sz w:val="21"/>
              </w:rPr>
              <w:t>汉语能力</w:t>
            </w:r>
          </w:p>
        </w:tc>
        <w:tc>
          <w:tcPr>
            <w:tcW w:w="1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3" w:hanging="0"/>
              <w:jc w:val="center"/>
              <w:rPr>
                <w:sz w:val="21"/>
              </w:rPr>
            </w:pPr>
            <w:r>
              <w:rPr>
                <w:sz w:val="21"/>
              </w:rPr>
              <w:t>听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5" w:hanging="0"/>
              <w:jc w:val="center"/>
              <w:rPr>
                <w:sz w:val="21"/>
              </w:rPr>
            </w:pPr>
            <w:r>
              <w:rPr>
                <w:sz w:val="21"/>
              </w:rPr>
              <w:t>说</w:t>
            </w:r>
          </w:p>
        </w:tc>
        <w:tc>
          <w:tcPr>
            <w:tcW w:w="2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2" w:hanging="0"/>
              <w:jc w:val="center"/>
              <w:rPr>
                <w:sz w:val="21"/>
              </w:rPr>
            </w:pPr>
            <w:r>
              <w:rPr>
                <w:sz w:val="21"/>
              </w:rPr>
              <w:t>读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4" w:hanging="0"/>
              <w:jc w:val="center"/>
              <w:rPr>
                <w:sz w:val="21"/>
              </w:rPr>
            </w:pPr>
            <w:r>
              <w:rPr>
                <w:sz w:val="21"/>
              </w:rPr>
              <w:t>写</w:t>
            </w:r>
          </w:p>
        </w:tc>
      </w:tr>
      <w:tr>
        <w:trPr>
          <w:trHeight w:val="311" w:hRule="atLeast"/>
        </w:trPr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" w:hanging="0"/>
              <w:jc w:val="center"/>
              <w:rPr>
                <w:sz w:val="21"/>
              </w:rPr>
            </w:pPr>
            <w:r>
              <w:rPr>
                <w:sz w:val="21"/>
              </w:rPr>
              <w:t>优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7" w:hanging="0"/>
              <w:jc w:val="center"/>
              <w:rPr>
                <w:sz w:val="21"/>
              </w:rPr>
            </w:pPr>
            <w:r>
              <w:rPr>
                <w:sz w:val="21"/>
              </w:rPr>
              <w:t>良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5" w:hanging="0"/>
              <w:jc w:val="center"/>
              <w:rPr>
                <w:sz w:val="21"/>
              </w:rPr>
            </w:pPr>
            <w:r>
              <w:rPr>
                <w:sz w:val="21"/>
              </w:rPr>
              <w:t>中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" w:hanging="0"/>
              <w:jc w:val="center"/>
              <w:rPr>
                <w:sz w:val="21"/>
              </w:rPr>
            </w:pPr>
            <w:r>
              <w:rPr>
                <w:sz w:val="21"/>
              </w:rPr>
              <w:t>优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" w:hanging="0"/>
              <w:jc w:val="center"/>
              <w:rPr>
                <w:sz w:val="21"/>
              </w:rPr>
            </w:pPr>
            <w:r>
              <w:rPr>
                <w:sz w:val="21"/>
              </w:rPr>
              <w:t>良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" w:hanging="0"/>
              <w:jc w:val="center"/>
              <w:rPr>
                <w:sz w:val="21"/>
              </w:rPr>
            </w:pPr>
            <w:r>
              <w:rPr>
                <w:sz w:val="21"/>
              </w:rPr>
              <w:t>中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" w:hanging="0"/>
              <w:jc w:val="center"/>
              <w:rPr>
                <w:sz w:val="21"/>
              </w:rPr>
            </w:pPr>
            <w:r>
              <w:rPr>
                <w:sz w:val="21"/>
              </w:rPr>
              <w:t>优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" w:hanging="0"/>
              <w:jc w:val="center"/>
              <w:rPr>
                <w:sz w:val="21"/>
              </w:rPr>
            </w:pPr>
            <w:r>
              <w:rPr>
                <w:sz w:val="21"/>
              </w:rPr>
              <w:t>良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" w:hanging="0"/>
              <w:jc w:val="center"/>
              <w:rPr>
                <w:sz w:val="21"/>
              </w:rPr>
            </w:pPr>
            <w:r>
              <w:rPr>
                <w:sz w:val="21"/>
              </w:rPr>
              <w:t>中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" w:hanging="0"/>
              <w:jc w:val="center"/>
              <w:rPr>
                <w:sz w:val="21"/>
              </w:rPr>
            </w:pPr>
            <w:r>
              <w:rPr>
                <w:sz w:val="21"/>
              </w:rPr>
              <w:t>优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" w:hanging="0"/>
              <w:jc w:val="center"/>
              <w:rPr>
                <w:sz w:val="21"/>
              </w:rPr>
            </w:pPr>
            <w:r>
              <w:rPr>
                <w:sz w:val="21"/>
              </w:rPr>
              <w:t>良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right="13" w:hanging="0"/>
              <w:jc w:val="center"/>
              <w:rPr>
                <w:sz w:val="21"/>
              </w:rPr>
            </w:pPr>
            <w:r>
              <w:rPr>
                <w:sz w:val="21"/>
              </w:rPr>
              <w:t>中</w:t>
            </w:r>
          </w:p>
        </w:tc>
      </w:tr>
      <w:tr>
        <w:trPr>
          <w:trHeight w:val="316" w:hRule="atLeast"/>
        </w:trPr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31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46" w:hanging="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中华才艺</w:t>
            </w:r>
          </w:p>
          <w:p>
            <w:pPr>
              <w:pStyle w:val="TableParagraph"/>
              <w:widowControl w:val="false"/>
              <w:spacing w:before="25" w:after="0"/>
              <w:ind w:left="146" w:hanging="0"/>
              <w:jc w:val="center"/>
              <w:rPr>
                <w:lang w:eastAsia="zh-CN"/>
              </w:rPr>
            </w:pPr>
            <w:r>
              <w:rPr>
                <w:sz w:val="21"/>
                <w:lang w:eastAsia="zh-CN"/>
              </w:rPr>
              <w:t>表演</w:t>
            </w:r>
          </w:p>
        </w:tc>
        <w:tc>
          <w:tcPr>
            <w:tcW w:w="84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356" w:right="129" w:hanging="2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（请用中德文准确描述表演内容）</w:t>
            </w:r>
          </w:p>
        </w:tc>
      </w:tr>
      <w:tr>
        <w:trPr>
          <w:trHeight w:val="2932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6" w:right="111" w:hanging="0"/>
              <w:jc w:val="center"/>
              <w:rPr>
                <w:sz w:val="21"/>
              </w:rPr>
            </w:pPr>
            <w:r>
              <w:rPr>
                <w:sz w:val="21"/>
              </w:rPr>
              <w:t>简历</w:t>
            </w:r>
          </w:p>
        </w:tc>
        <w:tc>
          <w:tcPr>
            <w:tcW w:w="84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94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6"/>
              <w:ind w:left="146" w:right="129" w:hanging="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所在孔院</w:t>
            </w:r>
            <w:r>
              <w:rPr>
                <w:sz w:val="21"/>
                <w:lang w:eastAsia="zh-CN"/>
              </w:rPr>
              <w:t>&amp;</w:t>
            </w:r>
            <w:r>
              <w:rPr>
                <w:sz w:val="21"/>
                <w:lang w:eastAsia="zh-CN"/>
              </w:rPr>
              <w:t>学校教师推荐意见</w:t>
            </w:r>
          </w:p>
        </w:tc>
        <w:tc>
          <w:tcPr>
            <w:tcW w:w="84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</w:r>
          </w:p>
        </w:tc>
      </w:tr>
      <w:tr>
        <w:trPr>
          <w:trHeight w:val="1559" w:hRule="atLeast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监护人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签名</w:t>
            </w:r>
          </w:p>
          <w:p>
            <w:pPr>
              <w:pStyle w:val="TableParagraph"/>
              <w:widowControl w:val="false"/>
              <w:spacing w:lineRule="auto" w:line="276"/>
              <w:ind w:left="146" w:right="129" w:hanging="0"/>
              <w:jc w:val="center"/>
              <w:rPr>
                <w:sz w:val="21"/>
              </w:rPr>
            </w:pPr>
            <w:r>
              <w:rPr>
                <w:sz w:val="18"/>
                <w:szCs w:val="18"/>
              </w:rPr>
              <w:t>Unterschrift des/r Erziehungs-berechtigten</w:t>
            </w:r>
          </w:p>
        </w:tc>
        <w:tc>
          <w:tcPr>
            <w:tcW w:w="84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jc w:val="center"/>
        <w:rPr/>
      </w:pP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填写完整后，请于</w:t>
      </w:r>
      <w:r>
        <w:rPr>
          <w:sz w:val="20"/>
          <w:szCs w:val="20"/>
          <w:lang w:eastAsia="zh-CN"/>
        </w:rPr>
        <w:t>202</w:t>
      </w:r>
      <w:r>
        <w:rPr>
          <w:sz w:val="20"/>
          <w:szCs w:val="20"/>
          <w:lang w:eastAsia="zh-CN"/>
        </w:rPr>
        <w:t>4</w:t>
      </w:r>
      <w:r>
        <w:rPr>
          <w:sz w:val="20"/>
          <w:szCs w:val="20"/>
          <w:lang w:eastAsia="zh-CN"/>
        </w:rPr>
        <w:t>年</w:t>
      </w:r>
      <w:r>
        <w:rPr>
          <w:sz w:val="20"/>
          <w:szCs w:val="20"/>
          <w:lang w:val="en-US" w:eastAsia="zh-CN"/>
        </w:rPr>
        <w:t>4</w:t>
      </w:r>
      <w:r>
        <w:rPr>
          <w:sz w:val="20"/>
          <w:szCs w:val="20"/>
          <w:lang w:eastAsia="zh-CN"/>
        </w:rPr>
        <w:t>月</w:t>
      </w:r>
      <w:r>
        <w:rPr>
          <w:sz w:val="20"/>
          <w:szCs w:val="20"/>
          <w:lang w:val="en-US" w:eastAsia="zh-CN"/>
        </w:rPr>
        <w:t>20</w:t>
      </w:r>
      <w:r>
        <w:rPr>
          <w:sz w:val="20"/>
          <w:szCs w:val="20"/>
          <w:lang w:eastAsia="zh-CN"/>
        </w:rPr>
        <w:t>日前发至</w:t>
      </w:r>
    </w:p>
    <w:p>
      <w:pPr>
        <w:pStyle w:val="Normal"/>
        <w:jc w:val="center"/>
        <w:rPr/>
      </w:pPr>
      <w:r>
        <w:rPr>
          <w:rFonts w:ascii="Cambria" w:hAnsi="Cambria" w:asciiTheme="majorHAnsi" w:hAnsiTheme="majorHAnsi"/>
          <w:sz w:val="20"/>
          <w:szCs w:val="20"/>
          <w:lang w:eastAsia="zh-CN"/>
        </w:rPr>
        <w:t>info@konfuzius-</w:t>
      </w:r>
      <w:r>
        <w:rPr>
          <w:rFonts w:ascii="Cambria" w:hAnsi="Cambria" w:asciiTheme="majorHAnsi" w:hAnsiTheme="majorHAnsi"/>
          <w:sz w:val="20"/>
          <w:szCs w:val="20"/>
          <w:lang w:val="en-US" w:eastAsia="zh-CN"/>
        </w:rPr>
        <w:t>duesseldorf</w:t>
      </w:r>
      <w:r>
        <w:rPr>
          <w:rFonts w:ascii="Cambria" w:hAnsi="Cambria" w:asciiTheme="majorHAnsi" w:hAnsiTheme="majorHAnsi"/>
          <w:sz w:val="20"/>
          <w:szCs w:val="20"/>
          <w:lang w:eastAsia="zh-CN"/>
        </w:rPr>
        <w:t>.de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020" w:right="1580" w:gutter="0" w:header="506" w:top="3520" w:footer="1347" w:bottom="15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imSun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JhengHei UI">
    <w:charset w:val="00"/>
    <w:family w:val="roman"/>
    <w:pitch w:val="variable"/>
  </w:font>
  <w:font w:name="SimHei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krper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585F427D">
              <wp:simplePos x="0" y="0"/>
              <wp:positionH relativeFrom="page">
                <wp:posOffset>693420</wp:posOffset>
              </wp:positionH>
              <wp:positionV relativeFrom="page">
                <wp:posOffset>9756140</wp:posOffset>
              </wp:positionV>
              <wp:extent cx="109220" cy="139700"/>
              <wp:effectExtent l="0" t="0" r="0" b="0"/>
              <wp:wrapNone/>
              <wp:docPr id="2" name="文本框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spacing w:lineRule="exact" w:line="203"/>
                            <w:ind w:left="40" w:hanging="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文本框 5" path="m0,0l-2147483645,0l-2147483645,-2147483646l0,-2147483646xe" stroked="f" o:allowincell="f" style="position:absolute;margin-left:54.6pt;margin-top:768.2pt;width:8.55pt;height:10.95pt;mso-wrap-style:none;v-text-anchor:middle;mso-position-horizontal-relative:page;mso-position-vertical-relative:page" wp14:anchorId="585F427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Rahmeninhalt"/>
                      <w:spacing w:lineRule="exact" w:line="203"/>
                      <w:ind w:left="40" w:hanging="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distribute"/>
      <w:rPr>
        <w:rFonts w:ascii="Arial" w:hAnsi="Arial" w:eastAsia="宋体" w:cs="Arial" w:eastAsiaTheme="majorEastAsia"/>
        <w:color w:val="000000" w:themeColor="text1"/>
        <w:sz w:val="18"/>
        <w:szCs w:val="18"/>
        <w:lang w:eastAsia="zh-CN"/>
      </w:rPr>
    </w:pPr>
    <w:r>
      <w:rPr>
        <w:rFonts w:ascii="Arial" w:hAnsi="Arial" w:cs="Arial" w:eastAsia="宋体" w:eastAsiaTheme="majorEastAsia"/>
        <w:color w:val="000000" w:themeColor="text1"/>
        <w:sz w:val="18"/>
        <w:szCs w:val="18"/>
        <w:lang w:eastAsia="zh-CN"/>
      </w:rPr>
      <w:t>第四届“汉语桥”世界小学生中文秀德国赛区决赛</w:t>
    </w:r>
  </w:p>
  <w:p>
    <w:pPr>
      <w:pStyle w:val="Normal"/>
      <w:rPr>
        <w:rFonts w:ascii="Arial" w:hAnsi="Arial" w:eastAsia="宋体" w:cs="Arial" w:eastAsiaTheme="majorEastAsia"/>
        <w:color w:val="000000" w:themeColor="text1"/>
        <w:sz w:val="18"/>
        <w:szCs w:val="18"/>
        <w:lang w:val="de-DE"/>
      </w:rPr>
    </w:pPr>
    <w:r>
      <w:rPr>
        <w:rFonts w:eastAsia="宋体" w:cs="Arial" w:ascii="Arial" w:hAnsi="Arial" w:eastAsiaTheme="majorEastAsia"/>
        <w:color w:val="000000" w:themeColor="text1"/>
        <w:sz w:val="18"/>
        <w:szCs w:val="18"/>
        <w:lang w:val="de-DE"/>
      </w:rPr>
      <w:t xml:space="preserve">Deutschlandfinale der </w:t>
    </w:r>
    <w:r>
      <w:rPr>
        <w:rFonts w:eastAsia="宋体" w:cs="Arial" w:ascii="Arial" w:hAnsi="Arial" w:eastAsiaTheme="majorEastAsia"/>
        <w:color w:val="000000" w:themeColor="text1"/>
        <w:sz w:val="18"/>
        <w:szCs w:val="18"/>
        <w:lang w:val="de-DE" w:eastAsia="zh-CN"/>
      </w:rPr>
      <w:t>4</w:t>
    </w:r>
    <w:r>
      <w:rPr>
        <w:rFonts w:eastAsia="宋体" w:cs="Arial" w:ascii="Arial" w:hAnsi="Arial" w:eastAsiaTheme="majorEastAsia"/>
        <w:color w:val="000000" w:themeColor="text1"/>
        <w:sz w:val="18"/>
        <w:szCs w:val="18"/>
        <w:lang w:val="de-DE"/>
      </w:rPr>
      <w:t>. “Chinese Bridge”</w:t>
    </w:r>
    <w:r>
      <w:rPr>
        <w:rFonts w:eastAsia="宋体" w:cs="Arial" w:ascii="Arial" w:hAnsi="Arial" w:eastAsiaTheme="majorEastAsia"/>
        <w:color w:val="000000" w:themeColor="text1"/>
        <w:sz w:val="18"/>
        <w:szCs w:val="18"/>
        <w:lang w:val="de-DE" w:eastAsia="zh-CN"/>
      </w:rPr>
      <w:t xml:space="preserve"> Chinesisch-Show für Grundschüler:innen</w:t>
    </w:r>
  </w:p>
  <w:p>
    <w:pPr>
      <w:pStyle w:val="Normal"/>
      <w:jc w:val="right"/>
      <w:rPr>
        <w:rFonts w:ascii="Arial" w:hAnsi="Arial" w:eastAsia="宋体" w:cs="Arial" w:eastAsiaTheme="majorEastAsia"/>
        <w:color w:val="808080" w:themeColor="background1" w:themeShade="80"/>
        <w:sz w:val="18"/>
        <w:szCs w:val="18"/>
        <w:lang w:val="de-DE"/>
      </w:rPr>
    </w:pPr>
    <w:r>
      <w:rPr>
        <w:rFonts w:eastAsia="宋体" w:cs="Arial" w:eastAsiaTheme="majorEastAsia" w:ascii="Arial" w:hAnsi="Arial"/>
        <w:color w:val="808080" w:themeColor="background1" w:themeShade="80"/>
        <w:sz w:val="18"/>
        <w:szCs w:val="18"/>
        <w:lang w:val="de-DE"/>
      </w:rPr>
    </w:r>
  </w:p>
  <w:p>
    <w:pPr>
      <w:pStyle w:val="Normal"/>
      <w:jc w:val="right"/>
      <w:rPr>
        <w:rFonts w:ascii="Arial" w:hAnsi="Arial" w:eastAsia="宋体" w:cs="Arial" w:eastAsiaTheme="majorEastAsia"/>
        <w:color w:val="808080" w:themeColor="background1" w:themeShade="80"/>
        <w:sz w:val="18"/>
        <w:szCs w:val="18"/>
        <w:lang w:val="en-GB"/>
      </w:rPr>
    </w:pPr>
    <w:r>
      <w:rPr/>
      <mc:AlternateContent>
        <mc:Choice Requires="wps">
          <w:drawing>
            <wp:inline distT="0" distB="0" distL="0" distR="0" wp14:anchorId="17671BA1">
              <wp:extent cx="892175" cy="899795"/>
              <wp:effectExtent l="0" t="0" r="9525" b="1905"/>
              <wp:docPr id="1" name="图片 7" descr="bz_logo(1)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2080" cy="899640"/>
                      </a:xfrm>
                      <a:prstGeom prst="ellipse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oval id="shape_0" ID="图片 7" path="l-2147483648,-2147483643l-2147483628,-2147483627l-2147483648,-2147483643l-2147483626,-2147483625xe" stroked="f" o:allowincell="f" style="position:absolute;margin-left:0pt;margin-top:-71.05pt;width:70.2pt;height:70.8pt;mso-wrap-style:none;v-text-anchor:middle;mso-position-vertical:top" wp14:anchorId="17671BA1">
              <v:fill o:detectmouseclick="t" on="false"/>
              <v:stroke color="#3465a4" joinstyle="round" endcap="flat"/>
              <w10:wrap type="square"/>
            </v:oval>
          </w:pict>
        </mc:Fallback>
      </mc:AlternateContent>
    </w:r>
    <w:r>
      <w:rPr>
        <w:rFonts w:eastAsia="宋体" w:cs="Arial" w:ascii="Arial" w:hAnsi="Arial" w:eastAsiaTheme="majorEastAsia"/>
        <w:color w:val="808080" w:themeColor="background1" w:themeShade="80"/>
        <w:sz w:val="18"/>
        <w:szCs w:val="18"/>
        <w:lang w:val="en-GB"/>
      </w:rPr>
      <w:t xml:space="preserve">     </w:t>
    </w:r>
  </w:p>
  <w:p>
    <w:pPr>
      <w:pStyle w:val="Normal"/>
      <w:spacing w:lineRule="exact" w:line="230"/>
      <w:ind w:left="6448" w:right="379" w:hanging="0"/>
      <w:rPr>
        <w:sz w:val="18"/>
        <w:lang w:eastAsia="zh-CN"/>
      </w:rPr>
    </w:pPr>
    <w:r>
      <w:rPr>
        <w:rFonts w:eastAsia="Arial" w:ascii="Arial" w:hAnsi="Arial"/>
        <w:b/>
        <w:spacing w:val="-1"/>
        <w:sz w:val="18"/>
        <w:lang w:eastAsia="zh-CN"/>
      </w:rPr>
      <w:t xml:space="preserve">  </w:t>
    </w:r>
    <w:r>
      <w:rPr>
        <w:rFonts w:eastAsia="Arial" w:ascii="Arial" w:hAnsi="Arial"/>
        <w:b/>
        <w:spacing w:val="-1"/>
        <w:sz w:val="18"/>
        <w:lang w:eastAsia="zh-CN"/>
      </w:rPr>
      <w:t>2024</w:t>
    </w:r>
    <w:r>
      <w:rPr>
        <w:sz w:val="18"/>
        <w:lang w:eastAsia="zh-CN"/>
      </w:rPr>
      <w:t>年</w:t>
    </w:r>
    <w:r>
      <w:rPr>
        <w:rFonts w:eastAsia="Arial" w:ascii="Arial" w:hAnsi="Arial"/>
        <w:b/>
        <w:sz w:val="18"/>
        <w:lang w:eastAsia="zh-CN"/>
      </w:rPr>
      <w:t>6</w:t>
    </w:r>
    <w:r>
      <w:rPr>
        <w:sz w:val="18"/>
        <w:lang w:eastAsia="zh-CN"/>
      </w:rPr>
      <w:t>月</w:t>
    </w:r>
    <w:r>
      <w:rPr>
        <w:rFonts w:eastAsia="Arial" w:ascii="Arial" w:hAnsi="Arial"/>
        <w:b/>
        <w:sz w:val="18"/>
        <w:lang w:eastAsia="zh-CN"/>
      </w:rPr>
      <w:t>08</w:t>
    </w:r>
    <w:r>
      <w:rPr>
        <w:spacing w:val="-11"/>
        <w:sz w:val="18"/>
        <w:lang w:eastAsia="zh-CN"/>
      </w:rPr>
      <w:t>日 德国</w:t>
    </w:r>
    <w:r>
      <w:rPr>
        <w:sz w:val="18"/>
        <w:lang w:eastAsia="zh-CN"/>
      </w:rPr>
      <w:br/>
    </w:r>
    <w:r>
      <w:rPr>
        <w:rFonts w:ascii="Arial" w:hAnsi="Arial"/>
        <w:b/>
        <w:sz w:val="18"/>
        <w:lang w:eastAsia="zh-CN"/>
      </w:rPr>
      <w:t xml:space="preserve"> 08. Juni</w:t>
    </w:r>
    <w:r>
      <w:rPr>
        <w:rFonts w:ascii="Arial" w:hAnsi="Arial"/>
        <w:b/>
        <w:spacing w:val="-4"/>
        <w:sz w:val="18"/>
        <w:lang w:eastAsia="zh-CN"/>
      </w:rPr>
      <w:t xml:space="preserve"> </w:t>
    </w:r>
    <w:r>
      <w:rPr>
        <w:rFonts w:ascii="Arial" w:hAnsi="Arial"/>
        <w:b/>
        <w:sz w:val="18"/>
        <w:lang w:eastAsia="zh-CN"/>
      </w:rPr>
      <w:t>2024</w:t>
    </w:r>
    <w:r>
      <w:rPr>
        <w:rFonts w:ascii="Arial" w:hAnsi="Arial"/>
        <w:b/>
        <w:spacing w:val="-5"/>
        <w:sz w:val="18"/>
        <w:lang w:eastAsia="zh-CN"/>
      </w:rPr>
      <w:t xml:space="preserve"> </w:t>
    </w:r>
    <w:r>
      <w:rPr>
        <w:rFonts w:ascii="Arial" w:hAnsi="Arial"/>
        <w:b/>
        <w:sz w:val="18"/>
        <w:lang w:eastAsia="zh-CN"/>
      </w:rPr>
      <w:t>Deutschland</w:t>
    </w:r>
  </w:p>
  <w:p>
    <w:pPr>
      <w:pStyle w:val="Normal"/>
      <w:jc w:val="center"/>
      <w:rPr>
        <w:rFonts w:ascii="Arial" w:hAnsi="Arial" w:eastAsia="宋体" w:cs="Arial" w:eastAsiaTheme="majorEastAsia"/>
        <w:color w:val="808080" w:themeColor="background1" w:themeShade="80"/>
        <w:sz w:val="18"/>
        <w:szCs w:val="18"/>
      </w:rPr>
    </w:pPr>
    <w:r>
      <w:rPr>
        <w:rFonts w:eastAsia="宋体" w:cs="Arial" w:eastAsiaTheme="majorEastAsia" w:ascii="Arial" w:hAnsi="Arial"/>
        <w:color w:val="808080" w:themeColor="background1" w:themeShade="80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  <w:docVars>
    <w:docVar w:name="commondata" w:val="eyJoZGlkIjoiYjU2MzJhZDllMzY3MzFiYjIzZTcxZjlhYjM0M2NmMzM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de-DE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semiHidden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qFormat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SimSun" w:hAnsi="SimSun" w:eastAsia="SimSun" w:cs="SimSun"/>
      <w:color w:val="auto"/>
      <w:kern w:val="0"/>
      <w:sz w:val="22"/>
      <w:szCs w:val="22"/>
      <w:lang w:val="en-US" w:eastAsia="en-US" w:bidi="en-US"/>
    </w:rPr>
  </w:style>
  <w:style w:type="paragraph" w:styleId="Berschrift1">
    <w:name w:val="Heading 1"/>
    <w:basedOn w:val="Normal"/>
    <w:next w:val="Normal"/>
    <w:uiPriority w:val="1"/>
    <w:qFormat/>
    <w:pPr>
      <w:ind w:left="532" w:hanging="421"/>
      <w:outlineLvl w:val="0"/>
    </w:pPr>
    <w:rPr>
      <w:b/>
      <w:bCs/>
      <w:sz w:val="21"/>
      <w:szCs w:val="21"/>
    </w:rPr>
  </w:style>
  <w:style w:type="paragraph" w:styleId="Berschrift4">
    <w:name w:val="Heading 4"/>
    <w:basedOn w:val="Normal"/>
    <w:next w:val="Normal"/>
    <w:link w:val="Berschrift4Zchn"/>
    <w:unhideWhenUsed/>
    <w:qFormat/>
    <w:pPr>
      <w:keepNext w:val="true"/>
      <w:keepLines/>
      <w:spacing w:lineRule="auto" w:line="372" w:before="280" w:after="290"/>
      <w:outlineLvl w:val="3"/>
    </w:pPr>
    <w:rPr>
      <w:rFonts w:ascii="Arial" w:hAnsi="Arial" w:eastAsia="SimHei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</w:rPr>
  </w:style>
  <w:style w:type="character" w:styleId="Internetverknpfung">
    <w:name w:val="Hyperlink"/>
    <w:basedOn w:val="DefaultParagraphFont"/>
    <w:rPr>
      <w:color w:val="0000FF"/>
      <w:u w:val="single"/>
    </w:rPr>
  </w:style>
  <w:style w:type="character" w:styleId="Berschrift4Zchn" w:customStyle="1">
    <w:name w:val="Überschrift 4 Zchn"/>
    <w:qFormat/>
    <w:rPr>
      <w:rFonts w:ascii="Arial" w:hAnsi="Arial" w:eastAsia="SimHei"/>
      <w:b/>
      <w:sz w:val="28"/>
    </w:rPr>
  </w:style>
  <w:style w:type="character" w:styleId="SprechblasentextZchn" w:customStyle="1">
    <w:name w:val="Sprechblasentext Zchn"/>
    <w:basedOn w:val="DefaultParagraphFont"/>
    <w:link w:val="BalloonText"/>
    <w:qFormat/>
    <w:rsid w:val="008c6891"/>
    <w:rPr>
      <w:rFonts w:ascii="Tahoma" w:hAnsi="Tahoma" w:cs="Tahoma"/>
      <w:sz w:val="16"/>
      <w:szCs w:val="16"/>
      <w:lang w:val="en-US" w:eastAsia="en-US" w:bidi="en-US"/>
    </w:rPr>
  </w:style>
  <w:style w:type="character" w:styleId="KopfzeileZchn" w:customStyle="1">
    <w:name w:val="Kopfzeile Zchn"/>
    <w:basedOn w:val="DefaultParagraphFont"/>
    <w:qFormat/>
    <w:rsid w:val="00a64e51"/>
    <w:rPr>
      <w:rFonts w:ascii="SimSun" w:hAnsi="SimSun" w:cs="SimSun"/>
      <w:sz w:val="22"/>
      <w:szCs w:val="22"/>
      <w:lang w:val="en-US" w:eastAsia="en-US" w:bidi="en-US"/>
    </w:rPr>
  </w:style>
  <w:style w:type="character" w:styleId="FuzeileZchn" w:customStyle="1">
    <w:name w:val="Fußzeile Zchn"/>
    <w:basedOn w:val="DefaultParagraphFont"/>
    <w:qFormat/>
    <w:rsid w:val="00a64e51"/>
    <w:rPr>
      <w:rFonts w:ascii="SimSun" w:hAnsi="SimSun" w:cs="SimSun"/>
      <w:sz w:val="22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46e3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uiPriority w:val="1"/>
    <w:qFormat/>
    <w:pPr/>
    <w:rPr>
      <w:sz w:val="21"/>
      <w:szCs w:val="21"/>
    </w:rPr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cs="Times New Roman"/>
      <w:sz w:val="24"/>
      <w:lang w:eastAsia="zh-CN" w:bidi="ar-SA"/>
    </w:rPr>
  </w:style>
  <w:style w:type="paragraph" w:styleId="ListParagraph">
    <w:name w:val="List Paragraph"/>
    <w:basedOn w:val="Normal"/>
    <w:uiPriority w:val="1"/>
    <w:qFormat/>
    <w:pPr>
      <w:ind w:left="532" w:hanging="42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prechblasentextZchn"/>
    <w:qFormat/>
    <w:rsid w:val="008c6891"/>
    <w:pPr/>
    <w:rPr>
      <w:rFonts w:ascii="Tahoma" w:hAnsi="Tahoma" w:cs="Tahoma"/>
      <w:sz w:val="16"/>
      <w:szCs w:val="16"/>
    </w:rPr>
  </w:style>
  <w:style w:type="paragraph" w:styleId="Kopf-undFuzeile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rsid w:val="00a64e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rsid w:val="00a64e5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LibreOffice/7.5.7.1$Windows_X86_64 LibreOffice_project/47eb0cf7efbacdee9b19ae25d6752381ede23126</Application>
  <AppVersion>15.0000</AppVersion>
  <Pages>1</Pages>
  <Words>194</Words>
  <Characters>350</Characters>
  <CharactersWithSpaces>373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2023-04-12T14:41:00Z</dcterms:created>
  <dc:creator>Li Yi</dc:creator>
  <dc:description/>
  <dc:language>de-DE</dc:language>
  <cp:lastModifiedBy/>
  <cp:lastPrinted>2024-03-11T09:55:00Z</cp:lastPrinted>
  <dcterms:modified xsi:type="dcterms:W3CDTF">2024-03-11T20:07:44Z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WPS 文字</vt:lpwstr>
  </property>
  <property fmtid="{D5CDD505-2E9C-101B-9397-08002B2CF9AE}" pid="4" name="ICV">
    <vt:lpwstr>8EB7CBFABB24438F82D5CD712DD231C9</vt:lpwstr>
  </property>
  <property fmtid="{D5CDD505-2E9C-101B-9397-08002B2CF9AE}" pid="5" name="KSOProductBuildVer">
    <vt:lpwstr>2052-11.1.0.13703</vt:lpwstr>
  </property>
  <property fmtid="{D5CDD505-2E9C-101B-9397-08002B2CF9AE}" pid="6" name="LastSaved">
    <vt:filetime>2021-04-16T00:00:00Z</vt:filetime>
  </property>
</Properties>
</file>